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FCF" w:rsidRPr="008E5FCF" w:rsidRDefault="008E5FCF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  <w:r w:rsidRPr="008E5FCF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t xml:space="preserve">MA TRẬN VÀ BẢNG ĐẶC TẢ ĐỀ KIỂM TRA 15 PHÚT MÔN HÓA HỌC 11 NĂM HỌC 2023 – 2024 </w:t>
      </w:r>
    </w:p>
    <w:p w:rsidR="008E5FCF" w:rsidRPr="008E5FCF" w:rsidRDefault="008E5FCF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  <w:r w:rsidRPr="008E5FCF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t>Nội dung</w:t>
      </w:r>
      <w:r w:rsidRPr="008E5FCF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sym w:font="Symbol" w:char="F03A"/>
      </w:r>
      <w:r w:rsidR="0056491B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t xml:space="preserve"> Bài 8 – Hợp chất hữu cơ và hóa học hữu cơ</w:t>
      </w:r>
    </w:p>
    <w:p w:rsidR="008E5FCF" w:rsidRPr="008E5FCF" w:rsidRDefault="008E5FCF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  <w:r w:rsidRPr="008E5FCF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t>20 câu dưới dạng TN</w:t>
      </w:r>
    </w:p>
    <w:p w:rsidR="008E5FCF" w:rsidRPr="008E5FCF" w:rsidRDefault="008E5FCF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  <w:r w:rsidRPr="008E5FCF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t>Theo tỉ lệ: 4 Điểm NB – 4 Điểm TH – 2 Điểm VD</w:t>
      </w:r>
    </w:p>
    <w:p w:rsidR="008E5FCF" w:rsidRDefault="008E5FCF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  <w:r w:rsidRPr="008E5FCF"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  <w:t>15 câu LT và 5 câu BT</w:t>
      </w:r>
    </w:p>
    <w:p w:rsidR="00A73761" w:rsidRDefault="00A73761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86"/>
        <w:gridCol w:w="3221"/>
        <w:gridCol w:w="1248"/>
        <w:gridCol w:w="902"/>
        <w:gridCol w:w="824"/>
        <w:gridCol w:w="831"/>
        <w:gridCol w:w="831"/>
        <w:gridCol w:w="923"/>
        <w:gridCol w:w="959"/>
      </w:tblGrid>
      <w:tr w:rsidR="00A73761" w:rsidTr="006870B7">
        <w:tc>
          <w:tcPr>
            <w:tcW w:w="1129" w:type="dxa"/>
            <w:vMerge w:val="restart"/>
            <w:vAlign w:val="center"/>
          </w:tcPr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BÀI</w:t>
            </w:r>
          </w:p>
        </w:tc>
        <w:tc>
          <w:tcPr>
            <w:tcW w:w="5817" w:type="dxa"/>
            <w:vMerge w:val="restart"/>
          </w:tcPr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NỘI DUNG</w:t>
            </w:r>
          </w:p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8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Nội dung ra câu hỏi trong đề kiểm tra</w:t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9"/>
            </w:r>
          </w:p>
        </w:tc>
        <w:tc>
          <w:tcPr>
            <w:tcW w:w="1268" w:type="dxa"/>
            <w:vMerge w:val="restart"/>
            <w:vAlign w:val="center"/>
          </w:tcPr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LÝ THUYẾT</w:t>
            </w:r>
          </w:p>
        </w:tc>
        <w:tc>
          <w:tcPr>
            <w:tcW w:w="1134" w:type="dxa"/>
            <w:vMerge w:val="restart"/>
            <w:vAlign w:val="center"/>
          </w:tcPr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BÀI TẬP</w:t>
            </w:r>
          </w:p>
        </w:tc>
        <w:tc>
          <w:tcPr>
            <w:tcW w:w="4536" w:type="dxa"/>
            <w:gridSpan w:val="4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MỨC ĐỘ CÂU HỎI</w:t>
            </w:r>
          </w:p>
        </w:tc>
        <w:tc>
          <w:tcPr>
            <w:tcW w:w="1000" w:type="dxa"/>
            <w:vMerge w:val="restart"/>
            <w:vAlign w:val="center"/>
          </w:tcPr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TỔNG</w:t>
            </w:r>
          </w:p>
        </w:tc>
      </w:tr>
      <w:tr w:rsidR="00A73761" w:rsidTr="006870B7">
        <w:tc>
          <w:tcPr>
            <w:tcW w:w="1129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817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268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NB</w:t>
            </w: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TH</w:t>
            </w: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VD</w:t>
            </w: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VDC</w:t>
            </w:r>
          </w:p>
        </w:tc>
        <w:tc>
          <w:tcPr>
            <w:tcW w:w="1000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</w:tr>
      <w:tr w:rsidR="00A73761" w:rsidTr="006870B7">
        <w:tc>
          <w:tcPr>
            <w:tcW w:w="1129" w:type="dxa"/>
            <w:vMerge w:val="restart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Hợp chất hữu cơ và hóa học hữu cơ</w:t>
            </w:r>
          </w:p>
        </w:tc>
        <w:tc>
          <w:tcPr>
            <w:tcW w:w="5817" w:type="dxa"/>
          </w:tcPr>
          <w:p w:rsidR="00A73761" w:rsidRDefault="00A73761" w:rsidP="00A737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="006870B7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K</w:t>
            </w:r>
            <w:r w:rsidRPr="00A73761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hái niệm hợp chất hữu cơ</w:t>
            </w:r>
            <w:r w:rsidR="006870B7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268" w:type="dxa"/>
          </w:tcPr>
          <w:p w:rsidR="00A73761" w:rsidRPr="00D20F19" w:rsidRDefault="009E4A1A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</w:tcPr>
          <w:p w:rsidR="00A73761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371B6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00" w:type="dxa"/>
          </w:tcPr>
          <w:p w:rsidR="00A73761" w:rsidRDefault="00B3108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</w:tr>
      <w:tr w:rsidR="00A73761" w:rsidTr="006870B7">
        <w:tc>
          <w:tcPr>
            <w:tcW w:w="1129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817" w:type="dxa"/>
          </w:tcPr>
          <w:p w:rsidR="00A73761" w:rsidRDefault="00A73761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="006870B7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Thành phần nguyên tố của hợp chất hữu cơ.</w:t>
            </w:r>
          </w:p>
          <w:p w:rsidR="006870B7" w:rsidRDefault="006870B7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Pr="006870B7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Đặc điểm cấu tạo</w:t>
            </w:r>
          </w:p>
          <w:p w:rsidR="006870B7" w:rsidRDefault="006870B7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Tính chất vật lý.</w:t>
            </w:r>
          </w:p>
          <w:p w:rsidR="006870B7" w:rsidRDefault="006870B7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Tính chất hóa học.</w:t>
            </w:r>
          </w:p>
        </w:tc>
        <w:tc>
          <w:tcPr>
            <w:tcW w:w="1268" w:type="dxa"/>
          </w:tcPr>
          <w:p w:rsidR="00A73761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6D096F" w:rsidRDefault="006D096F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814186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  <w:p w:rsidR="00D20F19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4</w:t>
            </w:r>
          </w:p>
        </w:tc>
        <w:tc>
          <w:tcPr>
            <w:tcW w:w="1134" w:type="dxa"/>
          </w:tcPr>
          <w:p w:rsidR="00A73761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6D096F" w:rsidRDefault="006D096F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D20F19" w:rsidP="00D20F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 w:rsidRP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6D096F" w:rsidRDefault="006D096F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371B6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134" w:type="dxa"/>
          </w:tcPr>
          <w:p w:rsidR="00A73761" w:rsidRPr="00D20F19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6D096F" w:rsidRDefault="006D096F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33465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00" w:type="dxa"/>
          </w:tcPr>
          <w:p w:rsidR="00A73761" w:rsidRDefault="00D33465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  <w:p w:rsidR="006D096F" w:rsidRDefault="006D096F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862B73" w:rsidRDefault="00D33465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  <w:p w:rsidR="00862B73" w:rsidRDefault="00B80EE3" w:rsidP="00862B7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5</w:t>
            </w:r>
          </w:p>
        </w:tc>
      </w:tr>
      <w:tr w:rsidR="00A73761" w:rsidTr="006870B7">
        <w:tc>
          <w:tcPr>
            <w:tcW w:w="1129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817" w:type="dxa"/>
          </w:tcPr>
          <w:p w:rsidR="006870B7" w:rsidRPr="00D20F19" w:rsidRDefault="00A73761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="006870B7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Phân loại các hợp chất hữu cơ.</w:t>
            </w:r>
          </w:p>
        </w:tc>
        <w:tc>
          <w:tcPr>
            <w:tcW w:w="1268" w:type="dxa"/>
          </w:tcPr>
          <w:p w:rsidR="00A73761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134" w:type="dxa"/>
          </w:tcPr>
          <w:p w:rsidR="00A73761" w:rsidRPr="00D20F19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</w:tcPr>
          <w:p w:rsidR="00A73761" w:rsidRPr="00D20F19" w:rsidRDefault="0068006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D33465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00" w:type="dxa"/>
          </w:tcPr>
          <w:p w:rsidR="00A73761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</w:tr>
      <w:tr w:rsidR="00A73761" w:rsidTr="006870B7">
        <w:tc>
          <w:tcPr>
            <w:tcW w:w="1129" w:type="dxa"/>
            <w:vMerge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5817" w:type="dxa"/>
          </w:tcPr>
          <w:p w:rsidR="00A73761" w:rsidRDefault="00A73761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 w:rsidR="006870B7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Nhóm chức</w:t>
            </w:r>
          </w:p>
          <w:p w:rsidR="006870B7" w:rsidRDefault="006870B7" w:rsidP="006870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both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sym w:font="Symbol" w:char="F02B"/>
            </w: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Xác định nhóm chức bằng phổ hống ngoại.</w:t>
            </w:r>
            <w:r w:rsidR="00D20F19"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1268" w:type="dxa"/>
          </w:tcPr>
          <w:p w:rsidR="00A73761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3</w:t>
            </w:r>
          </w:p>
          <w:p w:rsidR="00D20F19" w:rsidRPr="00D20F19" w:rsidRDefault="00EA0DC2" w:rsidP="00D20F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bookmarkStart w:id="0" w:name="_GoBack"/>
            <w:bookmarkEnd w:id="0"/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3</w:t>
            </w:r>
          </w:p>
        </w:tc>
        <w:tc>
          <w:tcPr>
            <w:tcW w:w="1134" w:type="dxa"/>
          </w:tcPr>
          <w:p w:rsidR="00A73761" w:rsidRPr="00D20F19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D20F1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134" w:type="dxa"/>
          </w:tcPr>
          <w:p w:rsidR="00A73761" w:rsidRPr="00D20F19" w:rsidRDefault="00680069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134" w:type="dxa"/>
          </w:tcPr>
          <w:p w:rsidR="00A73761" w:rsidRPr="00D20F19" w:rsidRDefault="00424B7E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  <w:p w:rsidR="00D20F19" w:rsidRPr="00D20F19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1</w:t>
            </w:r>
          </w:p>
        </w:tc>
        <w:tc>
          <w:tcPr>
            <w:tcW w:w="1134" w:type="dxa"/>
          </w:tcPr>
          <w:p w:rsidR="00A73761" w:rsidRPr="00D20F19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</w:p>
          <w:p w:rsidR="00D20F19" w:rsidRPr="00D20F19" w:rsidRDefault="009E4A1A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Cs/>
                <w:iCs/>
                <w:kern w:val="2"/>
                <w:szCs w:val="24"/>
                <w14:ligatures w14:val="standardContextual"/>
              </w:rPr>
              <w:t>2</w:t>
            </w:r>
          </w:p>
        </w:tc>
        <w:tc>
          <w:tcPr>
            <w:tcW w:w="1134" w:type="dxa"/>
          </w:tcPr>
          <w:p w:rsidR="00A73761" w:rsidRDefault="00A73761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00" w:type="dxa"/>
          </w:tcPr>
          <w:p w:rsidR="00A73761" w:rsidRDefault="00EA0DC2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3</w:t>
            </w:r>
          </w:p>
          <w:p w:rsidR="00862B73" w:rsidRDefault="009E4A1A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3</w:t>
            </w:r>
          </w:p>
        </w:tc>
      </w:tr>
      <w:tr w:rsidR="00862B73" w:rsidTr="006C3EFD">
        <w:tc>
          <w:tcPr>
            <w:tcW w:w="6946" w:type="dxa"/>
            <w:gridSpan w:val="2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Tổng số câu</w:t>
            </w:r>
          </w:p>
        </w:tc>
        <w:tc>
          <w:tcPr>
            <w:tcW w:w="1268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15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5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8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8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4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00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20</w:t>
            </w:r>
          </w:p>
        </w:tc>
      </w:tr>
      <w:tr w:rsidR="00862B73" w:rsidTr="00AF1991">
        <w:tc>
          <w:tcPr>
            <w:tcW w:w="6946" w:type="dxa"/>
            <w:gridSpan w:val="2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Tổng số điểm</w:t>
            </w:r>
          </w:p>
        </w:tc>
        <w:tc>
          <w:tcPr>
            <w:tcW w:w="1268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7,5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2,5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4,0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4,0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2,0</w:t>
            </w:r>
          </w:p>
        </w:tc>
        <w:tc>
          <w:tcPr>
            <w:tcW w:w="1134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</w:p>
        </w:tc>
        <w:tc>
          <w:tcPr>
            <w:tcW w:w="1000" w:type="dxa"/>
          </w:tcPr>
          <w:p w:rsidR="00862B73" w:rsidRDefault="00862B73" w:rsidP="008E5F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line="264" w:lineRule="auto"/>
              <w:jc w:val="center"/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</w:pPr>
            <w:r>
              <w:rPr>
                <w:rFonts w:eastAsia="Calibri"/>
                <w:b/>
                <w:bCs/>
                <w:iCs/>
                <w:kern w:val="2"/>
                <w:szCs w:val="24"/>
                <w14:ligatures w14:val="standardContextual"/>
              </w:rPr>
              <w:t>10,0</w:t>
            </w:r>
          </w:p>
        </w:tc>
      </w:tr>
    </w:tbl>
    <w:p w:rsidR="00A73761" w:rsidRDefault="00A73761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</w:p>
    <w:p w:rsidR="00A73761" w:rsidRDefault="00A73761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</w:p>
    <w:p w:rsidR="00A73761" w:rsidRDefault="00A73761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</w:p>
    <w:p w:rsidR="008E5FCF" w:rsidRPr="008E5FCF" w:rsidRDefault="008E5FCF" w:rsidP="008E5FCF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Calibri" w:hAnsi="Times New Roman" w:cs="Times New Roman"/>
          <w:b/>
          <w:bCs/>
          <w:iCs/>
          <w:kern w:val="2"/>
          <w:sz w:val="24"/>
          <w:szCs w:val="24"/>
          <w14:ligatures w14:val="standardContextual"/>
        </w:rPr>
      </w:pPr>
    </w:p>
    <w:sectPr w:rsidR="008E5FCF" w:rsidRPr="008E5FCF" w:rsidSect="00E82B01">
      <w:pgSz w:w="12240" w:h="15840"/>
      <w:pgMar w:top="814" w:right="758" w:bottom="85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FCF"/>
    <w:rsid w:val="00073827"/>
    <w:rsid w:val="00371B62"/>
    <w:rsid w:val="003E1708"/>
    <w:rsid w:val="00424B7E"/>
    <w:rsid w:val="0056491B"/>
    <w:rsid w:val="00680069"/>
    <w:rsid w:val="006870B7"/>
    <w:rsid w:val="006D096F"/>
    <w:rsid w:val="007B7DC0"/>
    <w:rsid w:val="00814186"/>
    <w:rsid w:val="0085589B"/>
    <w:rsid w:val="00862B73"/>
    <w:rsid w:val="008E5FCF"/>
    <w:rsid w:val="009E4A1A"/>
    <w:rsid w:val="00A43E7D"/>
    <w:rsid w:val="00A73761"/>
    <w:rsid w:val="00B31083"/>
    <w:rsid w:val="00B80EE3"/>
    <w:rsid w:val="00D20F19"/>
    <w:rsid w:val="00D33465"/>
    <w:rsid w:val="00DB3261"/>
    <w:rsid w:val="00E661C5"/>
    <w:rsid w:val="00E82B01"/>
    <w:rsid w:val="00EA0DC2"/>
    <w:rsid w:val="00FF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0D53842-817C-4448-80CF-09CEBA88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8E5FCF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2023-04-25T08:24:00Z</dcterms:created>
  <dcterms:modified xsi:type="dcterms:W3CDTF">2023-04-30T15:13:00Z</dcterms:modified>
</cp:coreProperties>
</file>